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47392" w14:textId="0EC56BA5" w:rsidR="004100F2" w:rsidRPr="004100F2" w:rsidRDefault="004100F2" w:rsidP="00921C5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100F2">
        <w:rPr>
          <w:rFonts w:ascii="Times New Roman" w:hAnsi="Times New Roman" w:cs="Times New Roman"/>
          <w:b/>
          <w:sz w:val="28"/>
          <w:szCs w:val="28"/>
        </w:rPr>
        <w:t>азъяснения о порядке обращений адвокатов в Совет Адвокат</w:t>
      </w:r>
      <w:r w:rsidR="00921C50">
        <w:rPr>
          <w:rFonts w:ascii="Times New Roman" w:hAnsi="Times New Roman" w:cs="Times New Roman"/>
          <w:b/>
          <w:sz w:val="28"/>
          <w:szCs w:val="28"/>
        </w:rPr>
        <w:t>ской палаты в соответствии с пп.</w:t>
      </w:r>
      <w:bookmarkStart w:id="0" w:name="_GoBack"/>
      <w:bookmarkEnd w:id="0"/>
      <w:r w:rsidRPr="004100F2">
        <w:rPr>
          <w:rFonts w:ascii="Times New Roman" w:hAnsi="Times New Roman" w:cs="Times New Roman"/>
          <w:b/>
          <w:sz w:val="28"/>
          <w:szCs w:val="28"/>
        </w:rPr>
        <w:t xml:space="preserve"> 19 п. 3 ст. 31 Федерального закона «Об адвокатской деятельности и адв</w:t>
      </w:r>
      <w:r>
        <w:rPr>
          <w:rFonts w:ascii="Times New Roman" w:hAnsi="Times New Roman" w:cs="Times New Roman"/>
          <w:b/>
          <w:sz w:val="28"/>
          <w:szCs w:val="28"/>
        </w:rPr>
        <w:t>окатуре в Российской Федерации»</w:t>
      </w:r>
    </w:p>
    <w:p w14:paraId="7DA7132E" w14:textId="77777777" w:rsidR="004100F2" w:rsidRDefault="004100F2" w:rsidP="00AD5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97BD02" w14:textId="77777777" w:rsidR="004100F2" w:rsidRPr="0013345D" w:rsidRDefault="004100F2" w:rsidP="004100F2">
      <w:pPr>
        <w:shd w:val="clear" w:color="auto" w:fill="FFFFFF"/>
        <w:spacing w:after="0" w:line="36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1D1B19"/>
          <w:kern w:val="36"/>
          <w:sz w:val="28"/>
          <w:szCs w:val="28"/>
          <w:lang w:eastAsia="ru-RU"/>
        </w:rPr>
      </w:pPr>
      <w:r w:rsidRPr="0013345D">
        <w:rPr>
          <w:rFonts w:ascii="Times New Roman" w:eastAsia="Times New Roman" w:hAnsi="Times New Roman" w:cs="Times New Roman"/>
          <w:b/>
          <w:bCs/>
          <w:color w:val="1D1B19"/>
          <w:kern w:val="36"/>
          <w:sz w:val="28"/>
          <w:szCs w:val="28"/>
          <w:lang w:eastAsia="ru-RU"/>
        </w:rPr>
        <w:t>(утверждены решением Совета Адвокатской палаты ХМАО от 23 июня 2021 года № 8)</w:t>
      </w:r>
    </w:p>
    <w:p w14:paraId="59D16E71" w14:textId="77777777" w:rsidR="00AD583C" w:rsidRDefault="00AD583C" w:rsidP="00AD5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81B661" w14:textId="403DCB77" w:rsidR="00A8308C" w:rsidRPr="00AC72AA" w:rsidRDefault="004C6198" w:rsidP="00AC72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AA"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обращения адвокатов с запросами о предоставлении разъяснений Советом адвокатской палаты по поводу возможных действий адвокатов в сложных ситуациях, возникающих при оказании ими квалифицированной юридической помощи, Совет адвокатской палаты обобщив указанную практику, </w:t>
      </w:r>
      <w:r w:rsidR="00A8308C" w:rsidRPr="00AC7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обеспечения правильного применения законодательства об адвокатуре в указанной части, решил дать следующие разъяснения:</w:t>
      </w:r>
    </w:p>
    <w:p w14:paraId="46FF777A" w14:textId="5360AEF1" w:rsidR="004C6198" w:rsidRPr="00AC72AA" w:rsidRDefault="007379C6" w:rsidP="00AC72AA">
      <w:pPr>
        <w:pStyle w:val="1"/>
        <w:spacing w:before="0" w:beforeAutospacing="0" w:after="0" w:afterAutospacing="0"/>
        <w:ind w:firstLine="680"/>
        <w:jc w:val="both"/>
        <w:rPr>
          <w:b w:val="0"/>
          <w:bCs w:val="0"/>
          <w:sz w:val="28"/>
          <w:szCs w:val="28"/>
        </w:rPr>
      </w:pPr>
      <w:r w:rsidRPr="00AC72AA">
        <w:rPr>
          <w:b w:val="0"/>
          <w:bCs w:val="0"/>
          <w:sz w:val="28"/>
          <w:szCs w:val="28"/>
        </w:rPr>
        <w:t xml:space="preserve">1. </w:t>
      </w:r>
      <w:r w:rsidR="00C17B28" w:rsidRPr="00AC72AA">
        <w:rPr>
          <w:b w:val="0"/>
          <w:bCs w:val="0"/>
          <w:sz w:val="28"/>
          <w:szCs w:val="28"/>
        </w:rPr>
        <w:t>Имеют место</w:t>
      </w:r>
      <w:r w:rsidR="00A8308C" w:rsidRPr="00AC72AA">
        <w:rPr>
          <w:b w:val="0"/>
          <w:bCs w:val="0"/>
          <w:sz w:val="28"/>
          <w:szCs w:val="28"/>
        </w:rPr>
        <w:t xml:space="preserve"> случа</w:t>
      </w:r>
      <w:r w:rsidR="00C17B28" w:rsidRPr="00AC72AA">
        <w:rPr>
          <w:b w:val="0"/>
          <w:bCs w:val="0"/>
          <w:sz w:val="28"/>
          <w:szCs w:val="28"/>
        </w:rPr>
        <w:t>и</w:t>
      </w:r>
      <w:r w:rsidRPr="00AC72AA">
        <w:rPr>
          <w:b w:val="0"/>
          <w:bCs w:val="0"/>
          <w:sz w:val="28"/>
          <w:szCs w:val="28"/>
        </w:rPr>
        <w:t xml:space="preserve"> направления обращений адвокатами без указания непосредственного адресата с указанием только на Адвокатскую палату ХМАО, возникают ситуации неопределенности в определении конкретного адресата обращения либо к Президенту АП, либо к Совету АП, либо к Комиссии АП по защите профессиональных прав и интересов адвокатов. </w:t>
      </w:r>
      <w:r w:rsidR="00C17B28" w:rsidRPr="00AC72AA">
        <w:rPr>
          <w:b w:val="0"/>
          <w:bCs w:val="0"/>
          <w:sz w:val="28"/>
          <w:szCs w:val="28"/>
        </w:rPr>
        <w:t>В случае обращения адвоката за предоставлением разъяснений</w:t>
      </w:r>
      <w:r w:rsidR="00D23623" w:rsidRPr="00AC72AA">
        <w:rPr>
          <w:b w:val="0"/>
          <w:bCs w:val="0"/>
          <w:sz w:val="28"/>
          <w:szCs w:val="28"/>
        </w:rPr>
        <w:t xml:space="preserve"> </w:t>
      </w:r>
      <w:r w:rsidR="00C17B28" w:rsidRPr="00AC72AA">
        <w:rPr>
          <w:b w:val="0"/>
          <w:bCs w:val="0"/>
          <w:sz w:val="28"/>
          <w:szCs w:val="28"/>
        </w:rPr>
        <w:t>по поводу возможных действий адвоката в сложной ситуации, необходимо в своем обращении непосредственно указывать адре</w:t>
      </w:r>
      <w:r w:rsidR="00AC72AA" w:rsidRPr="00AC72AA">
        <w:rPr>
          <w:b w:val="0"/>
          <w:bCs w:val="0"/>
          <w:sz w:val="28"/>
          <w:szCs w:val="28"/>
        </w:rPr>
        <w:t>сата обращения, а именно Совет А</w:t>
      </w:r>
      <w:r w:rsidR="00C17B28" w:rsidRPr="00AC72AA">
        <w:rPr>
          <w:b w:val="0"/>
          <w:bCs w:val="0"/>
          <w:sz w:val="28"/>
          <w:szCs w:val="28"/>
        </w:rPr>
        <w:t>двокатской палаты Ханты-Мансийского автономного округа.</w:t>
      </w:r>
    </w:p>
    <w:p w14:paraId="538704C3" w14:textId="6E65A5F3" w:rsidR="00D23623" w:rsidRPr="00AC72AA" w:rsidRDefault="00C17B28" w:rsidP="00AC72AA">
      <w:pPr>
        <w:spacing w:after="0" w:line="240" w:lineRule="auto"/>
        <w:ind w:firstLine="680"/>
        <w:jc w:val="both"/>
        <w:outlineLvl w:val="0"/>
        <w:rPr>
          <w:rStyle w:val="time-news"/>
          <w:rFonts w:ascii="Times New Roman" w:hAnsi="Times New Roman" w:cs="Times New Roman"/>
          <w:sz w:val="28"/>
          <w:szCs w:val="28"/>
        </w:rPr>
      </w:pPr>
      <w:r w:rsidRPr="00AC72AA">
        <w:rPr>
          <w:rFonts w:ascii="Times New Roman" w:hAnsi="Times New Roman" w:cs="Times New Roman"/>
          <w:sz w:val="28"/>
          <w:szCs w:val="28"/>
        </w:rPr>
        <w:t xml:space="preserve">2. Значительное число обращений адвокатов о предоставлении разъяснений по поводу возможных действий адвоката в сложной ситуации, </w:t>
      </w:r>
      <w:r w:rsidR="00D23623" w:rsidRPr="00AC72AA">
        <w:rPr>
          <w:rFonts w:ascii="Times New Roman" w:hAnsi="Times New Roman" w:cs="Times New Roman"/>
          <w:sz w:val="28"/>
          <w:szCs w:val="28"/>
        </w:rPr>
        <w:t xml:space="preserve">касались вопросов, </w:t>
      </w:r>
      <w:r w:rsidRPr="00AC72AA">
        <w:rPr>
          <w:rFonts w:ascii="Times New Roman" w:hAnsi="Times New Roman" w:cs="Times New Roman"/>
          <w:sz w:val="28"/>
          <w:szCs w:val="28"/>
        </w:rPr>
        <w:t>выход</w:t>
      </w:r>
      <w:r w:rsidR="00D23623" w:rsidRPr="00AC72AA">
        <w:rPr>
          <w:rFonts w:ascii="Times New Roman" w:hAnsi="Times New Roman" w:cs="Times New Roman"/>
          <w:sz w:val="28"/>
          <w:szCs w:val="28"/>
        </w:rPr>
        <w:t>ящих</w:t>
      </w:r>
      <w:r w:rsidRPr="00AC72AA">
        <w:rPr>
          <w:rFonts w:ascii="Times New Roman" w:hAnsi="Times New Roman" w:cs="Times New Roman"/>
          <w:sz w:val="28"/>
          <w:szCs w:val="28"/>
        </w:rPr>
        <w:t xml:space="preserve"> за пределы предмета, обозначенного в </w:t>
      </w:r>
      <w:r w:rsidR="00AD583C" w:rsidRPr="00AC72AA">
        <w:rPr>
          <w:rFonts w:ascii="Times New Roman" w:hAnsi="Times New Roman" w:cs="Times New Roman"/>
          <w:sz w:val="28"/>
          <w:szCs w:val="28"/>
        </w:rPr>
        <w:t>п</w:t>
      </w:r>
      <w:r w:rsidR="005363E4" w:rsidRPr="00AC72AA">
        <w:rPr>
          <w:rFonts w:ascii="Times New Roman" w:hAnsi="Times New Roman" w:cs="Times New Roman"/>
          <w:sz w:val="28"/>
          <w:szCs w:val="28"/>
        </w:rPr>
        <w:t>п.19 п</w:t>
      </w:r>
      <w:r w:rsidR="00AD583C" w:rsidRPr="00AC72AA">
        <w:rPr>
          <w:rFonts w:ascii="Times New Roman" w:hAnsi="Times New Roman" w:cs="Times New Roman"/>
          <w:sz w:val="28"/>
          <w:szCs w:val="28"/>
        </w:rPr>
        <w:t xml:space="preserve">.3 ст.31 </w:t>
      </w:r>
      <w:r w:rsidR="00AD583C" w:rsidRPr="00AC72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Федерального закона «</w:t>
      </w:r>
      <w:r w:rsidR="00AD583C" w:rsidRPr="00AC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адвокатской деятельности и адвокатуре в Российской Федерации» от </w:t>
      </w:r>
      <w:r w:rsidR="00AD583C" w:rsidRPr="00AC72AA">
        <w:rPr>
          <w:rStyle w:val="news-date-time"/>
          <w:rFonts w:ascii="Times New Roman" w:hAnsi="Times New Roman" w:cs="Times New Roman"/>
          <w:sz w:val="28"/>
          <w:szCs w:val="28"/>
        </w:rPr>
        <w:t xml:space="preserve">31.05.2002 </w:t>
      </w:r>
      <w:r w:rsidR="00AD583C" w:rsidRPr="00AC72AA">
        <w:rPr>
          <w:rStyle w:val="time-news"/>
          <w:rFonts w:ascii="Times New Roman" w:hAnsi="Times New Roman" w:cs="Times New Roman"/>
          <w:sz w:val="28"/>
          <w:szCs w:val="28"/>
        </w:rPr>
        <w:t>№63-ФЗ</w:t>
      </w:r>
      <w:r w:rsidRPr="00AC72AA">
        <w:rPr>
          <w:rStyle w:val="time-news"/>
          <w:rFonts w:ascii="Times New Roman" w:hAnsi="Times New Roman" w:cs="Times New Roman"/>
          <w:sz w:val="28"/>
          <w:szCs w:val="28"/>
        </w:rPr>
        <w:t xml:space="preserve">, </w:t>
      </w:r>
      <w:r w:rsidR="00D23623" w:rsidRPr="00AC72AA">
        <w:rPr>
          <w:rStyle w:val="time-news"/>
          <w:rFonts w:ascii="Times New Roman" w:hAnsi="Times New Roman" w:cs="Times New Roman"/>
          <w:sz w:val="28"/>
          <w:szCs w:val="28"/>
        </w:rPr>
        <w:t xml:space="preserve">в отношении которого </w:t>
      </w:r>
      <w:r w:rsidR="00AC72AA" w:rsidRPr="00AC72AA">
        <w:rPr>
          <w:rStyle w:val="time-news"/>
          <w:rFonts w:ascii="Times New Roman" w:hAnsi="Times New Roman" w:cs="Times New Roman"/>
          <w:sz w:val="28"/>
          <w:szCs w:val="28"/>
        </w:rPr>
        <w:t>Совет А</w:t>
      </w:r>
      <w:r w:rsidR="00AD583C" w:rsidRPr="00AC72AA">
        <w:rPr>
          <w:rStyle w:val="time-news"/>
          <w:rFonts w:ascii="Times New Roman" w:hAnsi="Times New Roman" w:cs="Times New Roman"/>
          <w:sz w:val="28"/>
          <w:szCs w:val="28"/>
        </w:rPr>
        <w:t xml:space="preserve">двокатской палаты </w:t>
      </w:r>
      <w:r w:rsidRPr="00AC72AA">
        <w:rPr>
          <w:rStyle w:val="time-news"/>
          <w:rFonts w:ascii="Times New Roman" w:hAnsi="Times New Roman" w:cs="Times New Roman"/>
          <w:sz w:val="28"/>
          <w:szCs w:val="28"/>
        </w:rPr>
        <w:t>имеет возможност</w:t>
      </w:r>
      <w:r w:rsidR="00D23623" w:rsidRPr="00AC72AA">
        <w:rPr>
          <w:rStyle w:val="time-news"/>
          <w:rFonts w:ascii="Times New Roman" w:hAnsi="Times New Roman" w:cs="Times New Roman"/>
          <w:sz w:val="28"/>
          <w:szCs w:val="28"/>
        </w:rPr>
        <w:t>ь</w:t>
      </w:r>
      <w:r w:rsidRPr="00AC72AA">
        <w:rPr>
          <w:rStyle w:val="time-news"/>
          <w:rFonts w:ascii="Times New Roman" w:hAnsi="Times New Roman" w:cs="Times New Roman"/>
          <w:sz w:val="28"/>
          <w:szCs w:val="28"/>
        </w:rPr>
        <w:t xml:space="preserve"> предоставить разъяснения. </w:t>
      </w:r>
    </w:p>
    <w:p w14:paraId="0E13D85C" w14:textId="419D05A8" w:rsidR="00913C85" w:rsidRPr="00EE55D2" w:rsidRDefault="00AC72AA" w:rsidP="00EE55D2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2AA">
        <w:rPr>
          <w:rFonts w:ascii="Times New Roman" w:hAnsi="Times New Roman" w:cs="Times New Roman"/>
          <w:sz w:val="28"/>
          <w:szCs w:val="28"/>
        </w:rPr>
        <w:t>Совет А</w:t>
      </w:r>
      <w:r w:rsidR="00D23623" w:rsidRPr="00AC72AA">
        <w:rPr>
          <w:rFonts w:ascii="Times New Roman" w:hAnsi="Times New Roman" w:cs="Times New Roman"/>
          <w:sz w:val="28"/>
          <w:szCs w:val="28"/>
        </w:rPr>
        <w:t>двокатской палаты обращает внимание, что адвокат, обращаясь к Совету с запросом адвоката о разъяснениях по поводу его возможных действий, обязан руководствоваться требованиями п</w:t>
      </w:r>
      <w:r w:rsidR="005363E4" w:rsidRPr="00AC72AA">
        <w:rPr>
          <w:rFonts w:ascii="Times New Roman" w:hAnsi="Times New Roman" w:cs="Times New Roman"/>
          <w:sz w:val="28"/>
          <w:szCs w:val="28"/>
        </w:rPr>
        <w:t>п.19 п</w:t>
      </w:r>
      <w:r w:rsidR="00D23623" w:rsidRPr="00AC72AA">
        <w:rPr>
          <w:rFonts w:ascii="Times New Roman" w:hAnsi="Times New Roman" w:cs="Times New Roman"/>
          <w:sz w:val="28"/>
          <w:szCs w:val="28"/>
        </w:rPr>
        <w:t xml:space="preserve">.3 ст.31 </w:t>
      </w:r>
      <w:r w:rsidR="00D23623" w:rsidRPr="00AC72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Федерального закона «</w:t>
      </w:r>
      <w:r w:rsidR="00D23623" w:rsidRPr="00AC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адвокатской деятельности и адвокатуре в Российской Федерации» от </w:t>
      </w:r>
      <w:r w:rsidR="00D23623" w:rsidRPr="00AC72AA">
        <w:rPr>
          <w:rStyle w:val="news-date-time"/>
          <w:rFonts w:ascii="Times New Roman" w:hAnsi="Times New Roman" w:cs="Times New Roman"/>
          <w:sz w:val="28"/>
          <w:szCs w:val="28"/>
        </w:rPr>
        <w:t xml:space="preserve">31.05.2002 </w:t>
      </w:r>
      <w:r w:rsidR="00D23623" w:rsidRPr="00AC72AA">
        <w:rPr>
          <w:rStyle w:val="time-news"/>
          <w:rFonts w:ascii="Times New Roman" w:hAnsi="Times New Roman" w:cs="Times New Roman"/>
          <w:sz w:val="28"/>
          <w:szCs w:val="28"/>
        </w:rPr>
        <w:t xml:space="preserve">№63-ФЗ в части предмета своего запроса и полномочий Совета давать соответствующие разъяснения. Таким предметом являются только </w:t>
      </w:r>
      <w:r w:rsidR="00D23623" w:rsidRPr="00AC72AA">
        <w:rPr>
          <w:rFonts w:ascii="Times New Roman" w:hAnsi="Times New Roman" w:cs="Times New Roman"/>
          <w:sz w:val="28"/>
          <w:szCs w:val="28"/>
        </w:rPr>
        <w:t xml:space="preserve">поводы возможных действий адвокатов в сложных ситуациях, касающихся соблюдения этических норм, на основании </w:t>
      </w:r>
      <w:hyperlink r:id="rId6" w:history="1">
        <w:r w:rsidR="00D23623" w:rsidRPr="00AC72A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D23623" w:rsidRPr="00AC72AA">
        <w:rPr>
          <w:rFonts w:ascii="Times New Roman" w:hAnsi="Times New Roman" w:cs="Times New Roman"/>
          <w:sz w:val="28"/>
          <w:szCs w:val="28"/>
        </w:rPr>
        <w:t xml:space="preserve"> профессиональной этики адвоката.</w:t>
      </w:r>
      <w:r w:rsidRPr="00AC72AA">
        <w:rPr>
          <w:rFonts w:ascii="Times New Roman" w:hAnsi="Times New Roman" w:cs="Times New Roman"/>
          <w:sz w:val="28"/>
          <w:szCs w:val="28"/>
        </w:rPr>
        <w:t xml:space="preserve"> В остальной части Совет А</w:t>
      </w:r>
      <w:r w:rsidR="00D23623" w:rsidRPr="00AC72AA">
        <w:rPr>
          <w:rFonts w:ascii="Times New Roman" w:hAnsi="Times New Roman" w:cs="Times New Roman"/>
          <w:sz w:val="28"/>
          <w:szCs w:val="28"/>
        </w:rPr>
        <w:t>двокатской палаты не обладает компетенцией давать разъяснения.</w:t>
      </w:r>
    </w:p>
    <w:sectPr w:rsidR="00913C85" w:rsidRPr="00EE55D2" w:rsidSect="006C1E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(Основной текст)">
    <w:altName w:val="Calibr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0FA"/>
    <w:multiLevelType w:val="hybridMultilevel"/>
    <w:tmpl w:val="B5760106"/>
    <w:lvl w:ilvl="0" w:tplc="3FFE4F9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0F63"/>
    <w:multiLevelType w:val="hybridMultilevel"/>
    <w:tmpl w:val="4854183A"/>
    <w:lvl w:ilvl="0" w:tplc="FA4A9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A25E1E"/>
    <w:multiLevelType w:val="hybridMultilevel"/>
    <w:tmpl w:val="27B2335C"/>
    <w:lvl w:ilvl="0" w:tplc="C444D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3C"/>
    <w:rsid w:val="00095B55"/>
    <w:rsid w:val="004100F2"/>
    <w:rsid w:val="004C6198"/>
    <w:rsid w:val="005363E4"/>
    <w:rsid w:val="006C1EFC"/>
    <w:rsid w:val="007271A7"/>
    <w:rsid w:val="007379C6"/>
    <w:rsid w:val="007636C3"/>
    <w:rsid w:val="00913C85"/>
    <w:rsid w:val="00921C50"/>
    <w:rsid w:val="00A8308C"/>
    <w:rsid w:val="00AC72AA"/>
    <w:rsid w:val="00AD583C"/>
    <w:rsid w:val="00C17B28"/>
    <w:rsid w:val="00D23623"/>
    <w:rsid w:val="00EE55D2"/>
    <w:rsid w:val="00FA192C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C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Calibri (Основной текст)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C"/>
    <w:pPr>
      <w:spacing w:after="200" w:line="276" w:lineRule="auto"/>
    </w:pPr>
    <w:rPr>
      <w:rFonts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37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83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news-date-time">
    <w:name w:val="news-date-time"/>
    <w:basedOn w:val="a0"/>
    <w:rsid w:val="00AD583C"/>
  </w:style>
  <w:style w:type="character" w:customStyle="1" w:styleId="time-news">
    <w:name w:val="time-news"/>
    <w:basedOn w:val="a0"/>
    <w:rsid w:val="00AD583C"/>
  </w:style>
  <w:style w:type="paragraph" w:styleId="a3">
    <w:name w:val="List Paragraph"/>
    <w:basedOn w:val="a"/>
    <w:uiPriority w:val="34"/>
    <w:qFormat/>
    <w:rsid w:val="00A830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Calibri (Основной текст)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C"/>
    <w:pPr>
      <w:spacing w:after="200" w:line="276" w:lineRule="auto"/>
    </w:pPr>
    <w:rPr>
      <w:rFonts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37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83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news-date-time">
    <w:name w:val="news-date-time"/>
    <w:basedOn w:val="a0"/>
    <w:rsid w:val="00AD583C"/>
  </w:style>
  <w:style w:type="character" w:customStyle="1" w:styleId="time-news">
    <w:name w:val="time-news"/>
    <w:basedOn w:val="a0"/>
    <w:rsid w:val="00AD583C"/>
  </w:style>
  <w:style w:type="paragraph" w:styleId="a3">
    <w:name w:val="List Paragraph"/>
    <w:basedOn w:val="a"/>
    <w:uiPriority w:val="34"/>
    <w:qFormat/>
    <w:rsid w:val="00A830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2875D392F5DC99D9A9832272E933AF8F5BDF87D8AA187A6A4B0E0D5212D5A234D1EEBAE7A6A67EB062DA1FD9T9b8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АдвПалата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Дядькин</dc:creator>
  <cp:lastModifiedBy>Приемная АдвПалаты</cp:lastModifiedBy>
  <cp:revision>6</cp:revision>
  <dcterms:created xsi:type="dcterms:W3CDTF">2021-06-25T07:53:00Z</dcterms:created>
  <dcterms:modified xsi:type="dcterms:W3CDTF">2021-06-30T06:28:00Z</dcterms:modified>
</cp:coreProperties>
</file>